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80" w:rsidRPr="004A4E8F" w:rsidRDefault="002D3280" w:rsidP="002D3280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4A4E8F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საოფისე ავეჯის</w:t>
      </w:r>
    </w:p>
    <w:p w:rsidR="00563C78" w:rsidRPr="00563C78" w:rsidRDefault="00563C78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აცხადებს ღია ტენდერს</w:t>
      </w:r>
      <w:r w:rsidR="002D3014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r w:rsidR="004A4E8F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2 (ორი</w:t>
      </w:r>
      <w:r w:rsidR="002D3014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) ლოტად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563C78" w:rsidRDefault="002D3280" w:rsidP="002D3014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Pr="00D065B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4A4E8F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საოფისე ავეჯის</w:t>
      </w:r>
      <w:r w:rsidR="00596173" w:rsidRPr="00596173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შესყიდვის მიზნით</w:t>
      </w:r>
      <w:r w:rsidR="00563C78" w:rsidRPr="00563C78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აცხადებს ღია ტენდერს</w:t>
      </w:r>
      <w:r w:rsidR="004A4E8F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 2 (ორი) ლოტად:</w:t>
      </w:r>
    </w:p>
    <w:p w:rsidR="004A4E8F" w:rsidRPr="0080206E" w:rsidRDefault="004A4E8F" w:rsidP="002D3014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10"/>
          <w:szCs w:val="10"/>
          <w:lang w:val="ka-GE"/>
        </w:rPr>
      </w:pPr>
    </w:p>
    <w:p w:rsidR="004A4E8F" w:rsidRDefault="004A4E8F" w:rsidP="002D3014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4A4E8F">
        <w:rPr>
          <w:rFonts w:ascii="Sylfaen" w:eastAsia="Times New Roman" w:hAnsi="Sylfaen" w:cs="Sylfaen"/>
          <w:b/>
          <w:bCs/>
          <w:iCs/>
          <w:color w:val="333333"/>
          <w:sz w:val="20"/>
          <w:szCs w:val="20"/>
        </w:rPr>
        <w:t xml:space="preserve">I </w:t>
      </w:r>
      <w:r w:rsidRPr="004A4E8F">
        <w:rPr>
          <w:rFonts w:ascii="Sylfaen" w:eastAsia="Times New Roman" w:hAnsi="Sylfaen" w:cs="Sylfaen"/>
          <w:b/>
          <w:bCs/>
          <w:iCs/>
          <w:color w:val="333333"/>
          <w:sz w:val="20"/>
          <w:szCs w:val="20"/>
          <w:lang w:val="ka-GE"/>
        </w:rPr>
        <w:t>ლოტი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- </w:t>
      </w:r>
      <w:r w:rsidR="0080206E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ქალაქ ბათუმში არსებული ფილიალისთვის საოფისე ავეჯის შესყიდვა.</w:t>
      </w:r>
    </w:p>
    <w:p w:rsidR="004A4E8F" w:rsidRPr="004A4E8F" w:rsidRDefault="004A4E8F" w:rsidP="002D3014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80206E">
        <w:rPr>
          <w:rFonts w:ascii="Sylfaen" w:eastAsia="Times New Roman" w:hAnsi="Sylfaen" w:cs="Sylfaen"/>
          <w:b/>
          <w:bCs/>
          <w:iCs/>
          <w:color w:val="333333"/>
          <w:sz w:val="20"/>
          <w:szCs w:val="20"/>
          <w:lang w:val="ka-GE"/>
        </w:rPr>
        <w:t xml:space="preserve">I </w:t>
      </w:r>
      <w:proofErr w:type="spellStart"/>
      <w:r w:rsidRPr="0080206E">
        <w:rPr>
          <w:rFonts w:ascii="Sylfaen" w:eastAsia="Times New Roman" w:hAnsi="Sylfaen" w:cs="Sylfaen"/>
          <w:b/>
          <w:bCs/>
          <w:iCs/>
          <w:color w:val="333333"/>
          <w:sz w:val="20"/>
          <w:szCs w:val="20"/>
          <w:lang w:val="ka-GE"/>
        </w:rPr>
        <w:t>I</w:t>
      </w:r>
      <w:proofErr w:type="spellEnd"/>
      <w:r w:rsidRPr="004A4E8F">
        <w:rPr>
          <w:rFonts w:ascii="Sylfaen" w:eastAsia="Times New Roman" w:hAnsi="Sylfaen" w:cs="Sylfaen"/>
          <w:b/>
          <w:bCs/>
          <w:iCs/>
          <w:color w:val="333333"/>
          <w:sz w:val="20"/>
          <w:szCs w:val="20"/>
          <w:lang w:val="ka-GE"/>
        </w:rPr>
        <w:t xml:space="preserve"> ლოტი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- </w:t>
      </w:r>
      <w:r w:rsidR="0080206E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ქალაქ თბილისის გაყიდვის წერტილისთვის საოფისე ავეჯის შესყიდვა.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80206E" w:rsidRDefault="002D3280" w:rsidP="0080206E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4A4E8F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06 მაისი 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D065BB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4A4E8F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ლოტის ნომერი - საოფისე ავეჯი</w:t>
      </w:r>
      <w:r w:rsidR="005821A3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</w:t>
      </w:r>
      <w:r w:rsidR="0087486C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00945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ტენდერთან დაკავშირებით </w:t>
      </w:r>
      <w:r w:rsidR="002D3280"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="002D3280"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2D3280"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="002D3280"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0206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ნიკურ საკითხებზე: </w:t>
      </w:r>
    </w:p>
    <w:p w:rsidR="002D3280" w:rsidRDefault="0080206E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ქალაქ ბათუმში ფილიალის საოფისე ავეჯის შესყიდვაზე საკონტაქტო პირი: ნინი ლაფაური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95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60-65-60</w:t>
      </w:r>
      <w:r w:rsidR="002D3280"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(1287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hyperlink r:id="rId9" w:history="1">
        <w:r w:rsidRPr="0080206E">
          <w:rPr>
            <w:rStyle w:val="Hyperlink"/>
            <w:rFonts w:ascii="Sylfaen" w:eastAsia="Times New Roman" w:hAnsi="Sylfaen" w:cs="Sylfaen"/>
            <w:sz w:val="20"/>
            <w:szCs w:val="20"/>
            <w:lang w:val="ka-GE"/>
          </w:rPr>
          <w:t>n.lapauri</w:t>
        </w:r>
        <w:r w:rsidRPr="00E71342">
          <w:rPr>
            <w:rStyle w:val="Hyperlink"/>
            <w:rFonts w:ascii="Sylfaen" w:eastAsia="Times New Roman" w:hAnsi="Sylfaen" w:cs="Sylfaen"/>
            <w:sz w:val="20"/>
            <w:szCs w:val="20"/>
            <w:lang w:val="ka-GE"/>
          </w:rPr>
          <w:t>@vtb.ge</w:t>
        </w:r>
      </w:hyperlink>
    </w:p>
    <w:p w:rsidR="0080206E" w:rsidRPr="002D3014" w:rsidRDefault="0080206E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ქალაქ თბილისში გაყიდვის წერტილისთვის საოფისე ავეჯის შესყიდვაზე საკონტაქტო პირი: ნიკოლოზ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კრაწაშვილი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მობილურის ნომერი: 591 19-35-95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02 24 24 24 (1228), ელ. ფოსტა: </w:t>
      </w:r>
      <w:hyperlink r:id="rId10" w:history="1">
        <w:r w:rsidRPr="00E71342">
          <w:rPr>
            <w:rStyle w:val="Hyperlink"/>
            <w:rFonts w:ascii="Sylfaen" w:eastAsia="Times New Roman" w:hAnsi="Sylfaen" w:cs="Sylfaen"/>
            <w:sz w:val="20"/>
            <w:szCs w:val="20"/>
            <w:lang w:val="ka-GE"/>
          </w:rPr>
          <w:t>n.kratsashvili@vtb.ge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390C97" w:rsidRDefault="00390C97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390C97" w:rsidRPr="008F0C53" w:rsidRDefault="00390C97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CF7C7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lastRenderedPageBreak/>
        <w:t xml:space="preserve">დაინტერესებული პირები, ტენდერთან დაკავშირებულ დეტალურ ინფორმაციას შეუძლია გაეცნონ შემდეგ ელექტრონულ მისამართზე: </w:t>
      </w:r>
      <w:r w:rsidR="008F0C53" w:rsidRPr="008F0C53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hyperlink r:id="rId11" w:history="1">
        <w:r w:rsidR="008F0C53" w:rsidRPr="008F0C53">
          <w:rPr>
            <w:rStyle w:val="Hyperlink"/>
            <w:lang w:val="ka-GE"/>
          </w:rPr>
          <w:t>https://vtb.ge/ge/about-the-bank/tenders/59/tenderi-saopise-avejis-sheskidvis-shesakheb</w:t>
        </w:r>
      </w:hyperlink>
      <w:r w:rsidR="008F0C53" w:rsidRPr="008F0C53">
        <w:rPr>
          <w:lang w:val="ka-GE"/>
        </w:rPr>
        <w:t xml:space="preserve"> </w:t>
      </w:r>
      <w:bookmarkStart w:id="0" w:name="_GoBack"/>
      <w:bookmarkEnd w:id="0"/>
    </w:p>
    <w:p w:rsidR="00F36AD2" w:rsidRPr="008F0C53" w:rsidRDefault="00F36AD2">
      <w:pPr>
        <w:rPr>
          <w:lang w:val="ka-GE"/>
        </w:rPr>
      </w:pPr>
    </w:p>
    <w:sectPr w:rsidR="00F36AD2" w:rsidRPr="008F0C53" w:rsidSect="00F36AD2">
      <w:headerReference w:type="default" r:id="rId12"/>
      <w:footerReference w:type="default" r:id="rId13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E75" w:rsidRDefault="00465E75" w:rsidP="008D789A">
      <w:pPr>
        <w:spacing w:after="0" w:line="240" w:lineRule="auto"/>
      </w:pPr>
      <w:r>
        <w:separator/>
      </w:r>
    </w:p>
  </w:endnote>
  <w:endnote w:type="continuationSeparator" w:id="0">
    <w:p w:rsidR="00465E75" w:rsidRDefault="00465E75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E75" w:rsidRDefault="00465E75" w:rsidP="008D789A">
      <w:pPr>
        <w:spacing w:after="0" w:line="240" w:lineRule="auto"/>
      </w:pPr>
      <w:r>
        <w:separator/>
      </w:r>
    </w:p>
  </w:footnote>
  <w:footnote w:type="continuationSeparator" w:id="0">
    <w:p w:rsidR="00465E75" w:rsidRDefault="00465E75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200945"/>
    <w:rsid w:val="00277C8D"/>
    <w:rsid w:val="0028164E"/>
    <w:rsid w:val="00285EE8"/>
    <w:rsid w:val="002D3014"/>
    <w:rsid w:val="002D3280"/>
    <w:rsid w:val="00390C97"/>
    <w:rsid w:val="003D3E21"/>
    <w:rsid w:val="003F03A8"/>
    <w:rsid w:val="00462408"/>
    <w:rsid w:val="00465E75"/>
    <w:rsid w:val="00485068"/>
    <w:rsid w:val="00497463"/>
    <w:rsid w:val="004A4E8F"/>
    <w:rsid w:val="004C576F"/>
    <w:rsid w:val="00563C78"/>
    <w:rsid w:val="00572AED"/>
    <w:rsid w:val="005821A3"/>
    <w:rsid w:val="00596173"/>
    <w:rsid w:val="006B3816"/>
    <w:rsid w:val="006E6FF1"/>
    <w:rsid w:val="006F4101"/>
    <w:rsid w:val="007D7BC7"/>
    <w:rsid w:val="0080206E"/>
    <w:rsid w:val="00824142"/>
    <w:rsid w:val="0087486C"/>
    <w:rsid w:val="008D789A"/>
    <w:rsid w:val="008F0C53"/>
    <w:rsid w:val="00AE1488"/>
    <w:rsid w:val="00B85FE7"/>
    <w:rsid w:val="00C871E1"/>
    <w:rsid w:val="00CB0E6B"/>
    <w:rsid w:val="00CF7C7F"/>
    <w:rsid w:val="00D065BB"/>
    <w:rsid w:val="00D224E8"/>
    <w:rsid w:val="00DD3F4A"/>
    <w:rsid w:val="00E34AED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tb.ge/ge/about-the-bank/tenders/59/tenderi-saopise-avejis-sheskidvis-shesakhe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.kratsashvili@vtb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lapauri@vtb.g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EFBE7-B842-4B26-BAFB-21F80506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24</cp:revision>
  <cp:lastPrinted>2019-01-23T10:39:00Z</cp:lastPrinted>
  <dcterms:created xsi:type="dcterms:W3CDTF">2019-01-23T10:45:00Z</dcterms:created>
  <dcterms:modified xsi:type="dcterms:W3CDTF">2019-04-24T07:47:00Z</dcterms:modified>
</cp:coreProperties>
</file>